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E60CF3" w:rsidRPr="00E60CF3" w:rsidTr="00F83C8C">
        <w:trPr>
          <w:trHeight w:val="902"/>
        </w:trPr>
        <w:tc>
          <w:tcPr>
            <w:tcW w:w="648" w:type="dxa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 xml:space="preserve">№ </w:t>
            </w:r>
            <w:proofErr w:type="gramStart"/>
            <w:r w:rsidRPr="00E60CF3">
              <w:rPr>
                <w:sz w:val="28"/>
                <w:szCs w:val="28"/>
              </w:rPr>
              <w:t>п</w:t>
            </w:r>
            <w:proofErr w:type="gramEnd"/>
            <w:r w:rsidRPr="00E60CF3">
              <w:rPr>
                <w:sz w:val="28"/>
                <w:szCs w:val="28"/>
              </w:rPr>
              <w:t>/п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Тема, задание,</w:t>
            </w:r>
          </w:p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виды работ</w:t>
            </w:r>
          </w:p>
        </w:tc>
        <w:tc>
          <w:tcPr>
            <w:tcW w:w="1620" w:type="dxa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 xml:space="preserve">Количество </w:t>
            </w:r>
          </w:p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ч</w:t>
            </w:r>
            <w:r w:rsidRPr="00E60CF3">
              <w:rPr>
                <w:sz w:val="28"/>
                <w:szCs w:val="28"/>
              </w:rPr>
              <w:t>а</w:t>
            </w:r>
            <w:r w:rsidRPr="00E60CF3">
              <w:rPr>
                <w:sz w:val="28"/>
                <w:szCs w:val="28"/>
              </w:rPr>
              <w:t>сов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Литература</w:t>
            </w:r>
          </w:p>
        </w:tc>
        <w:tc>
          <w:tcPr>
            <w:tcW w:w="1204" w:type="dxa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Форма отчетн</w:t>
            </w:r>
            <w:r w:rsidRPr="00E60CF3">
              <w:rPr>
                <w:sz w:val="28"/>
                <w:szCs w:val="28"/>
              </w:rPr>
              <w:t>о</w:t>
            </w:r>
            <w:r w:rsidRPr="00E60CF3">
              <w:rPr>
                <w:sz w:val="28"/>
                <w:szCs w:val="28"/>
              </w:rPr>
              <w:t xml:space="preserve">сти 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Сроки сдачи, неделя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Размерные цепи, расчет  и рациональное их применение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1, интернет</w:t>
            </w: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Метод групповой  взаимозаменяемости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Подготовить презентацию по изученным темам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интернет</w:t>
            </w: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Презентация из 25 слайдов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4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4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по методу неполной взаимозаменяемости.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5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5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Нормирование.  Сборка резьбовых  соединений.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6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6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неразъемных соединений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8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7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узлов с подшипниками качения и скольжения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9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8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Подготовить презентацию по изученным темам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интернет</w:t>
            </w: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Презентация из 25 слайдов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10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9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червячных передач</w:t>
            </w:r>
          </w:p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12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10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Организационные формы сборки машин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Реферат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14</w:t>
            </w:r>
          </w:p>
        </w:tc>
      </w:tr>
      <w:tr w:rsidR="00E60CF3" w:rsidRPr="00E60CF3" w:rsidTr="00F83C8C">
        <w:trPr>
          <w:cantSplit/>
          <w:trHeight w:val="357"/>
        </w:trPr>
        <w:tc>
          <w:tcPr>
            <w:tcW w:w="648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11</w:t>
            </w:r>
          </w:p>
        </w:tc>
        <w:tc>
          <w:tcPr>
            <w:tcW w:w="30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клеевых соединений</w:t>
            </w:r>
          </w:p>
        </w:tc>
        <w:tc>
          <w:tcPr>
            <w:tcW w:w="162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</w:tcPr>
          <w:p w:rsidR="00E60CF3" w:rsidRPr="00E60CF3" w:rsidRDefault="00E60CF3" w:rsidP="00F83C8C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Устный опрос</w:t>
            </w:r>
          </w:p>
        </w:tc>
        <w:tc>
          <w:tcPr>
            <w:tcW w:w="1260" w:type="dxa"/>
            <w:vAlign w:val="center"/>
          </w:tcPr>
          <w:p w:rsidR="00E60CF3" w:rsidRPr="00E60CF3" w:rsidRDefault="00E60CF3" w:rsidP="00F83C8C">
            <w:pPr>
              <w:jc w:val="center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15</w:t>
            </w:r>
          </w:p>
        </w:tc>
      </w:tr>
    </w:tbl>
    <w:p w:rsidR="009C7A7A" w:rsidRDefault="009C7A7A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p w:rsidR="00E60CF3" w:rsidRDefault="00E60CF3"/>
    <w:tbl>
      <w:tblPr>
        <w:tblW w:w="1458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4589"/>
      </w:tblGrid>
      <w:tr w:rsidR="00E60CF3" w:rsidRPr="006C5633" w:rsidTr="00E60CF3">
        <w:trPr>
          <w:cantSplit/>
          <w:trHeight w:val="608"/>
        </w:trPr>
        <w:tc>
          <w:tcPr>
            <w:tcW w:w="3543" w:type="dxa"/>
            <w:vAlign w:val="center"/>
          </w:tcPr>
          <w:p w:rsidR="00E60CF3" w:rsidRDefault="00E60CF3" w:rsidP="00E60CF3">
            <w:pPr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 xml:space="preserve">                                                          </w:t>
            </w:r>
            <w:r w:rsidRPr="00E60CF3">
              <w:rPr>
                <w:sz w:val="28"/>
                <w:szCs w:val="28"/>
              </w:rPr>
              <w:t>Темы СРОП (</w:t>
            </w:r>
            <w:proofErr w:type="spellStart"/>
            <w:r w:rsidRPr="00E60CF3">
              <w:rPr>
                <w:sz w:val="28"/>
                <w:szCs w:val="28"/>
              </w:rPr>
              <w:t>гр</w:t>
            </w:r>
            <w:proofErr w:type="spellEnd"/>
            <w:r w:rsidRPr="00E60CF3">
              <w:rPr>
                <w:sz w:val="28"/>
                <w:szCs w:val="28"/>
              </w:rPr>
              <w:t>)</w:t>
            </w:r>
          </w:p>
          <w:p w:rsidR="00E60CF3" w:rsidRPr="00E60CF3" w:rsidRDefault="00E60CF3" w:rsidP="00E60CF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Виды сборки узлов транспортной техники</w:t>
            </w:r>
          </w:p>
        </w:tc>
      </w:tr>
      <w:tr w:rsidR="00E60CF3" w:rsidRPr="006C5633" w:rsidTr="00E60CF3">
        <w:trPr>
          <w:trHeight w:val="202"/>
        </w:trPr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Классификация размерных цепей. Полная взаимозаменяемость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Селективная сборка, преимущества и недостатки данного метода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Метод пригонки</w:t>
            </w:r>
          </w:p>
        </w:tc>
      </w:tr>
      <w:tr w:rsidR="00E60CF3" w:rsidRPr="006C5633" w:rsidTr="00E60CF3">
        <w:trPr>
          <w:trHeight w:val="216"/>
        </w:trPr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proofErr w:type="spellStart"/>
            <w:r w:rsidRPr="00E60CF3">
              <w:rPr>
                <w:sz w:val="28"/>
                <w:szCs w:val="28"/>
              </w:rPr>
              <w:t>Резьбовыесоединения</w:t>
            </w:r>
            <w:proofErr w:type="spellEnd"/>
            <w:r w:rsidRPr="00E60CF3">
              <w:rPr>
                <w:sz w:val="28"/>
                <w:szCs w:val="28"/>
              </w:rPr>
              <w:t>. Классификация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Последовательность сборки резьбовых соединений</w:t>
            </w:r>
          </w:p>
        </w:tc>
      </w:tr>
      <w:tr w:rsidR="00E60CF3" w:rsidRPr="006C5633" w:rsidTr="00E60CF3">
        <w:trPr>
          <w:trHeight w:val="266"/>
        </w:trPr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Виды шлицевых соединений. Проверка правильности сборки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Неразъемные соединения. Последовательность их сборки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узлов с подшипниками качения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 xml:space="preserve">Сборка узлов с подшипниками </w:t>
            </w:r>
            <w:proofErr w:type="gramStart"/>
            <w:r w:rsidRPr="00E60CF3">
              <w:rPr>
                <w:sz w:val="28"/>
                <w:szCs w:val="28"/>
              </w:rPr>
              <w:t>сколь-</w:t>
            </w:r>
            <w:proofErr w:type="spellStart"/>
            <w:r w:rsidRPr="00E60CF3">
              <w:rPr>
                <w:sz w:val="28"/>
                <w:szCs w:val="28"/>
              </w:rPr>
              <w:t>жения</w:t>
            </w:r>
            <w:proofErr w:type="spellEnd"/>
            <w:proofErr w:type="gramEnd"/>
            <w:r w:rsidRPr="00E60CF3">
              <w:rPr>
                <w:sz w:val="28"/>
                <w:szCs w:val="28"/>
              </w:rPr>
              <w:t>. Смазка узлов.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Зубчатые передачи, правила сборки, контроля зацепления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 xml:space="preserve">Сборка червячных передач. Сборка червячных колес. </w:t>
            </w:r>
          </w:p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Проверка правильности зацепления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Типовые технологические процессы сборки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паяных соединений</w:t>
            </w:r>
          </w:p>
        </w:tc>
      </w:tr>
      <w:tr w:rsidR="00E60CF3" w:rsidRPr="006C5633" w:rsidTr="00E60CF3">
        <w:tc>
          <w:tcPr>
            <w:tcW w:w="3543" w:type="dxa"/>
            <w:vAlign w:val="center"/>
          </w:tcPr>
          <w:p w:rsidR="00E60CF3" w:rsidRPr="00E60CF3" w:rsidRDefault="00E60CF3" w:rsidP="00F83C8C">
            <w:pPr>
              <w:jc w:val="both"/>
              <w:rPr>
                <w:sz w:val="28"/>
                <w:szCs w:val="28"/>
              </w:rPr>
            </w:pPr>
            <w:r w:rsidRPr="00E60CF3">
              <w:rPr>
                <w:sz w:val="28"/>
                <w:szCs w:val="28"/>
              </w:rPr>
              <w:t>Сборка клеевых соединений</w:t>
            </w:r>
          </w:p>
        </w:tc>
      </w:tr>
    </w:tbl>
    <w:p w:rsidR="00E60CF3" w:rsidRDefault="00E60CF3"/>
    <w:p w:rsidR="00E60CF3" w:rsidRDefault="00E60CF3"/>
    <w:p w:rsidR="00E60CF3" w:rsidRDefault="00E60CF3"/>
    <w:sectPr w:rsidR="00E60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F44"/>
    <w:rsid w:val="004A6F44"/>
    <w:rsid w:val="009C7A7A"/>
    <w:rsid w:val="00E6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1355</Characters>
  <Application>Microsoft Office Word</Application>
  <DocSecurity>0</DocSecurity>
  <Lines>11</Lines>
  <Paragraphs>3</Paragraphs>
  <ScaleCrop>false</ScaleCrop>
  <Company>KGU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2017-10-18T08:07:00Z</dcterms:created>
  <dcterms:modified xsi:type="dcterms:W3CDTF">2017-10-18T08:08:00Z</dcterms:modified>
</cp:coreProperties>
</file>